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9C4" w:rsidRDefault="00133331" w:rsidP="007A7A5B">
      <w:pPr>
        <w:rPr>
          <w:rFonts w:ascii="Arial" w:hAnsi="Arial"/>
          <w:b/>
          <w:sz w:val="22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-228600</wp:posOffset>
            </wp:positionV>
            <wp:extent cx="914400" cy="570230"/>
            <wp:effectExtent l="19050" t="0" r="0" b="0"/>
            <wp:wrapTight wrapText="bothSides">
              <wp:wrapPolygon edited="0">
                <wp:start x="-450" y="0"/>
                <wp:lineTo x="-450" y="20927"/>
                <wp:lineTo x="21600" y="20927"/>
                <wp:lineTo x="21600" y="0"/>
                <wp:lineTo x="-450" y="0"/>
              </wp:wrapPolygon>
            </wp:wrapTight>
            <wp:docPr id="9" name="Picture 9" descr="lwict_logo_white_bg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wict_logo_white_bg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7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3775">
        <w:rPr>
          <w:rFonts w:ascii="Arial" w:hAnsi="Arial"/>
          <w:b/>
          <w:sz w:val="22"/>
        </w:rPr>
        <w:t xml:space="preserve">Sample </w:t>
      </w:r>
      <w:r w:rsidR="007A7A5B">
        <w:rPr>
          <w:rFonts w:ascii="Arial" w:hAnsi="Arial"/>
          <w:b/>
          <w:sz w:val="22"/>
        </w:rPr>
        <w:t>Learning Experience Template</w:t>
      </w:r>
    </w:p>
    <w:p w:rsidR="007849C4" w:rsidRDefault="007849C4" w:rsidP="00E71FAF">
      <w:pPr>
        <w:rPr>
          <w:rFonts w:ascii="Arial" w:hAnsi="Arial"/>
          <w:b/>
          <w:sz w:val="22"/>
        </w:rPr>
      </w:pPr>
    </w:p>
    <w:p w:rsidR="007849C4" w:rsidRDefault="007849C4" w:rsidP="00E71FAF">
      <w:pPr>
        <w:rPr>
          <w:rFonts w:ascii="Arial" w:hAnsi="Arial"/>
          <w:b/>
          <w:sz w:val="22"/>
        </w:rPr>
      </w:pPr>
    </w:p>
    <w:p w:rsidR="007849C4" w:rsidRDefault="007849C4" w:rsidP="00E71FAF">
      <w:pPr>
        <w:rPr>
          <w:rFonts w:ascii="Arial" w:hAnsi="Arial"/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7226"/>
      </w:tblGrid>
      <w:tr w:rsidR="009C2BE0" w:rsidRPr="009C2BE0" w:rsidTr="009C2BE0">
        <w:tc>
          <w:tcPr>
            <w:tcW w:w="3528" w:type="dxa"/>
            <w:shd w:val="clear" w:color="auto" w:fill="FFCC99"/>
          </w:tcPr>
          <w:p w:rsidR="009C2BE0" w:rsidRPr="009C2BE0" w:rsidRDefault="009C2BE0" w:rsidP="009C2BE0">
            <w:pPr>
              <w:jc w:val="right"/>
              <w:rPr>
                <w:rFonts w:ascii="Arial" w:hAnsi="Arial"/>
                <w:b/>
                <w:sz w:val="22"/>
              </w:rPr>
            </w:pPr>
            <w:r w:rsidRPr="009C2BE0">
              <w:rPr>
                <w:rFonts w:ascii="Arial" w:hAnsi="Arial"/>
                <w:b/>
                <w:sz w:val="22"/>
              </w:rPr>
              <w:t>Your Name:</w:t>
            </w:r>
          </w:p>
        </w:tc>
        <w:tc>
          <w:tcPr>
            <w:tcW w:w="7226" w:type="dxa"/>
          </w:tcPr>
          <w:p w:rsidR="009C2BE0" w:rsidRPr="009C2BE0" w:rsidRDefault="00713819" w:rsidP="00E71F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Doug Timlick</w:t>
            </w:r>
          </w:p>
        </w:tc>
      </w:tr>
      <w:tr w:rsidR="007A7A5B" w:rsidRPr="009C2BE0" w:rsidTr="009C2BE0">
        <w:tc>
          <w:tcPr>
            <w:tcW w:w="3528" w:type="dxa"/>
            <w:shd w:val="clear" w:color="auto" w:fill="FFCC99"/>
          </w:tcPr>
          <w:p w:rsidR="007A7A5B" w:rsidRPr="009C2BE0" w:rsidRDefault="007A7A5B" w:rsidP="009C2BE0">
            <w:pPr>
              <w:jc w:val="right"/>
              <w:rPr>
                <w:rFonts w:ascii="Arial" w:hAnsi="Arial"/>
                <w:b/>
                <w:sz w:val="22"/>
              </w:rPr>
            </w:pPr>
            <w:r w:rsidRPr="009C2BE0">
              <w:rPr>
                <w:rFonts w:ascii="Arial" w:hAnsi="Arial"/>
                <w:b/>
                <w:sz w:val="22"/>
              </w:rPr>
              <w:t>Grade:</w:t>
            </w:r>
          </w:p>
        </w:tc>
        <w:tc>
          <w:tcPr>
            <w:tcW w:w="7226" w:type="dxa"/>
          </w:tcPr>
          <w:p w:rsidR="007A7A5B" w:rsidRPr="009C2BE0" w:rsidRDefault="00713819" w:rsidP="00E71F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Five</w:t>
            </w:r>
          </w:p>
        </w:tc>
      </w:tr>
      <w:tr w:rsidR="007A7A5B" w:rsidRPr="009C2BE0" w:rsidTr="009C2BE0">
        <w:tc>
          <w:tcPr>
            <w:tcW w:w="3528" w:type="dxa"/>
            <w:shd w:val="clear" w:color="auto" w:fill="FFCC99"/>
          </w:tcPr>
          <w:p w:rsidR="007A7A5B" w:rsidRPr="009C2BE0" w:rsidRDefault="007A7A5B" w:rsidP="009C2BE0">
            <w:pPr>
              <w:jc w:val="right"/>
              <w:rPr>
                <w:rFonts w:ascii="Arial" w:hAnsi="Arial"/>
                <w:b/>
                <w:sz w:val="22"/>
              </w:rPr>
            </w:pPr>
            <w:r w:rsidRPr="009C2BE0">
              <w:rPr>
                <w:rFonts w:ascii="Arial" w:hAnsi="Arial"/>
                <w:b/>
                <w:sz w:val="22"/>
              </w:rPr>
              <w:t>Subject:</w:t>
            </w:r>
          </w:p>
        </w:tc>
        <w:tc>
          <w:tcPr>
            <w:tcW w:w="7226" w:type="dxa"/>
          </w:tcPr>
          <w:p w:rsidR="007A7A5B" w:rsidRPr="009C2BE0" w:rsidRDefault="00CD41B0" w:rsidP="00E71F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ELA</w:t>
            </w:r>
          </w:p>
        </w:tc>
      </w:tr>
      <w:tr w:rsidR="007A7A5B" w:rsidRPr="009C2BE0" w:rsidTr="009C2BE0">
        <w:tc>
          <w:tcPr>
            <w:tcW w:w="3528" w:type="dxa"/>
            <w:shd w:val="clear" w:color="auto" w:fill="FFCC99"/>
          </w:tcPr>
          <w:p w:rsidR="007A7A5B" w:rsidRPr="009C2BE0" w:rsidRDefault="007A7A5B" w:rsidP="009C2BE0">
            <w:pPr>
              <w:jc w:val="right"/>
              <w:rPr>
                <w:rFonts w:ascii="Arial" w:hAnsi="Arial"/>
                <w:b/>
                <w:sz w:val="22"/>
              </w:rPr>
            </w:pPr>
            <w:r w:rsidRPr="009C2BE0">
              <w:rPr>
                <w:rFonts w:ascii="Arial" w:hAnsi="Arial"/>
                <w:b/>
                <w:sz w:val="22"/>
              </w:rPr>
              <w:t>Name of Learning Experience:</w:t>
            </w:r>
          </w:p>
        </w:tc>
        <w:tc>
          <w:tcPr>
            <w:tcW w:w="7226" w:type="dxa"/>
          </w:tcPr>
          <w:p w:rsidR="007A7A5B" w:rsidRPr="009C2BE0" w:rsidRDefault="00CD41B0" w:rsidP="00E71F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Olympic Vignette</w:t>
            </w:r>
          </w:p>
        </w:tc>
      </w:tr>
      <w:tr w:rsidR="0051614D" w:rsidRPr="009C2BE0" w:rsidTr="009C2BE0">
        <w:tc>
          <w:tcPr>
            <w:tcW w:w="3528" w:type="dxa"/>
            <w:shd w:val="clear" w:color="auto" w:fill="FFCC99"/>
          </w:tcPr>
          <w:p w:rsidR="0051614D" w:rsidRPr="009C2BE0" w:rsidRDefault="0051614D" w:rsidP="009C2BE0">
            <w:pPr>
              <w:jc w:val="right"/>
              <w:rPr>
                <w:rFonts w:ascii="Arial" w:hAnsi="Arial"/>
                <w:b/>
                <w:sz w:val="22"/>
              </w:rPr>
            </w:pPr>
            <w:r w:rsidRPr="009C2BE0">
              <w:rPr>
                <w:rFonts w:ascii="Arial" w:hAnsi="Arial"/>
                <w:b/>
                <w:sz w:val="22"/>
              </w:rPr>
              <w:t>Learning Outcomes:</w:t>
            </w:r>
          </w:p>
        </w:tc>
        <w:tc>
          <w:tcPr>
            <w:tcW w:w="7226" w:type="dxa"/>
          </w:tcPr>
          <w:p w:rsidR="00D65C5E" w:rsidRPr="008E0D28" w:rsidRDefault="008E0D28" w:rsidP="00E71FAF">
            <w:pPr>
              <w:rPr>
                <w:rFonts w:ascii="Arial" w:hAnsi="Arial" w:cs="Arial"/>
                <w:b/>
                <w:bCs/>
                <w:color w:val="000000"/>
                <w:sz w:val="23"/>
                <w:szCs w:val="23"/>
                <w:u w:val="single"/>
              </w:rPr>
            </w:pPr>
            <w:r w:rsidRPr="008E0D28">
              <w:rPr>
                <w:rFonts w:ascii="Arial" w:hAnsi="Arial" w:cs="Arial"/>
                <w:b/>
                <w:bCs/>
                <w:color w:val="000000"/>
                <w:sz w:val="23"/>
                <w:szCs w:val="23"/>
                <w:u w:val="single"/>
              </w:rPr>
              <w:t>ELA</w:t>
            </w:r>
          </w:p>
          <w:p w:rsidR="008E0D28" w:rsidRDefault="008E0D28" w:rsidP="008E0D28">
            <w:pPr>
              <w:pStyle w:val="Paragraph1"/>
              <w:ind w:left="720"/>
            </w:pPr>
            <w:r>
              <w:t>3.1.4</w:t>
            </w:r>
            <w:r>
              <w:tab/>
            </w:r>
            <w:r>
              <w:rPr>
                <w:i/>
              </w:rPr>
              <w:t>Create and Follow a Plan</w:t>
            </w:r>
          </w:p>
          <w:p w:rsidR="008E0D28" w:rsidRDefault="008E0D28" w:rsidP="008E0D28">
            <w:r>
              <w:tab/>
              <w:t>Gather and record information and ideas using a plan.</w:t>
            </w:r>
          </w:p>
          <w:p w:rsidR="008E0D28" w:rsidRDefault="008E0D28" w:rsidP="008E0D28">
            <w:pPr>
              <w:pStyle w:val="Paragraph1"/>
              <w:ind w:left="720"/>
            </w:pPr>
            <w:r>
              <w:t>4.2.1</w:t>
            </w:r>
            <w:r>
              <w:tab/>
            </w:r>
            <w:r>
              <w:rPr>
                <w:i/>
              </w:rPr>
              <w:t>Appraise Own and Others’ Work</w:t>
            </w:r>
          </w:p>
          <w:p w:rsidR="008E0D28" w:rsidRDefault="008E0D28" w:rsidP="008E0D28">
            <w:pPr>
              <w:pStyle w:val="Paragraph1"/>
              <w:ind w:left="720"/>
            </w:pPr>
            <w:r>
              <w:tab/>
              <w:t>Participate in developing criteria to respond to own and others’ oral, written, and visual creations and use the criteria to suggest revisions.</w:t>
            </w:r>
          </w:p>
          <w:p w:rsidR="008E0D28" w:rsidRDefault="008E0D28" w:rsidP="008E0D28">
            <w:pPr>
              <w:pStyle w:val="Paragraph1"/>
              <w:ind w:left="720"/>
            </w:pPr>
            <w:r>
              <w:t>4.2.5</w:t>
            </w:r>
            <w:r>
              <w:tab/>
            </w:r>
            <w:r>
              <w:rPr>
                <w:i/>
              </w:rPr>
              <w:t>Enhance Presentation</w:t>
            </w:r>
          </w:p>
          <w:p w:rsidR="008E0D28" w:rsidRDefault="008E0D28" w:rsidP="008E0D28">
            <w:pPr>
              <w:pStyle w:val="Paragraph1"/>
              <w:ind w:left="720"/>
            </w:pPr>
            <w:r>
              <w:tab/>
              <w:t>Prepare organized compositions, presentations, reports, and inquiry or research projects using pre-established organizers.</w:t>
            </w:r>
          </w:p>
          <w:p w:rsidR="008E0D28" w:rsidRDefault="008E0D28" w:rsidP="008E0D28">
            <w:pPr>
              <w:pStyle w:val="Paragraph1"/>
              <w:ind w:left="720"/>
            </w:pPr>
            <w:r>
              <w:t xml:space="preserve">4.4.1 </w:t>
            </w:r>
            <w:r>
              <w:tab/>
            </w:r>
            <w:r>
              <w:rPr>
                <w:i/>
              </w:rPr>
              <w:t>Share Ideas and Information</w:t>
            </w:r>
          </w:p>
          <w:p w:rsidR="008E0D28" w:rsidRDefault="008E0D28" w:rsidP="008E0D28">
            <w:pPr>
              <w:pStyle w:val="Paragraph1"/>
              <w:ind w:left="720"/>
            </w:pPr>
            <w:r>
              <w:tab/>
              <w:t>Prepare and share information on a topic using print, audio-visual, and dramatic forms to engage the audience.</w:t>
            </w:r>
          </w:p>
          <w:p w:rsidR="008E0D28" w:rsidRDefault="008E0D28" w:rsidP="008E0D28">
            <w:pPr>
              <w:pStyle w:val="Paragraph1"/>
              <w:ind w:left="720"/>
            </w:pPr>
            <w:r>
              <w:t>4.4.3</w:t>
            </w:r>
            <w:r>
              <w:tab/>
            </w:r>
            <w:r>
              <w:rPr>
                <w:i/>
              </w:rPr>
              <w:t>Attentive Listening and Viewing</w:t>
            </w:r>
          </w:p>
          <w:p w:rsidR="008E0D28" w:rsidRPr="008E0D28" w:rsidRDefault="008E0D28" w:rsidP="008E0D28">
            <w:pPr>
              <w:pStyle w:val="Paragraph1"/>
              <w:ind w:left="720"/>
            </w:pPr>
            <w:r>
              <w:tab/>
              <w:t>Show respect for presenter(s) through active listening and viewing and other audience behaviours [such as giving polite feedback, responding to the speaker’s gestures, showing attentive body language...].</w:t>
            </w:r>
          </w:p>
        </w:tc>
      </w:tr>
      <w:tr w:rsidR="0026581A" w:rsidRPr="009C2BE0" w:rsidTr="009C2BE0">
        <w:tc>
          <w:tcPr>
            <w:tcW w:w="3528" w:type="dxa"/>
            <w:shd w:val="clear" w:color="auto" w:fill="FFCC99"/>
          </w:tcPr>
          <w:p w:rsidR="0026581A" w:rsidRPr="009C2BE0" w:rsidRDefault="0026581A" w:rsidP="009C2BE0">
            <w:pPr>
              <w:jc w:val="right"/>
              <w:rPr>
                <w:rFonts w:ascii="Arial" w:hAnsi="Arial"/>
                <w:b/>
                <w:sz w:val="22"/>
              </w:rPr>
            </w:pPr>
            <w:r w:rsidRPr="009C2BE0">
              <w:rPr>
                <w:rFonts w:ascii="Arial" w:hAnsi="Arial"/>
                <w:b/>
                <w:sz w:val="22"/>
              </w:rPr>
              <w:t>LwICT</w:t>
            </w:r>
            <w:r w:rsidR="00557509" w:rsidRPr="009C2BE0">
              <w:rPr>
                <w:rFonts w:ascii="Arial" w:hAnsi="Arial"/>
                <w:b/>
                <w:sz w:val="22"/>
              </w:rPr>
              <w:t xml:space="preserve"> Focus</w:t>
            </w:r>
            <w:r w:rsidRPr="009C2BE0">
              <w:rPr>
                <w:rFonts w:ascii="Arial" w:hAnsi="Arial"/>
                <w:b/>
                <w:sz w:val="22"/>
              </w:rPr>
              <w:t xml:space="preserve">: </w:t>
            </w:r>
          </w:p>
        </w:tc>
        <w:tc>
          <w:tcPr>
            <w:tcW w:w="7226" w:type="dxa"/>
          </w:tcPr>
          <w:p w:rsidR="00D65C5E" w:rsidRPr="00D65C5E" w:rsidRDefault="00D65C5E" w:rsidP="00E71FAF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65C5E">
              <w:rPr>
                <w:rFonts w:ascii="Arial" w:hAnsi="Arial" w:cs="Arial"/>
                <w:b/>
                <w:bCs/>
                <w:sz w:val="28"/>
                <w:szCs w:val="28"/>
              </w:rPr>
              <w:t>Plan and Question</w:t>
            </w:r>
          </w:p>
          <w:p w:rsidR="0026581A" w:rsidRPr="009C2BE0" w:rsidRDefault="00D65C5E" w:rsidP="00E71FAF">
            <w:pPr>
              <w:rPr>
                <w:rFonts w:ascii="Arial" w:hAnsi="Arial"/>
                <w:i/>
                <w:sz w:val="22"/>
              </w:rPr>
            </w:pPr>
            <w:r w:rsidRPr="00D65C5E">
              <w:rPr>
                <w:rFonts w:ascii="Arial" w:hAnsi="Arial" w:cs="Arial"/>
                <w:b/>
                <w:bCs/>
                <w:sz w:val="28"/>
                <w:szCs w:val="28"/>
              </w:rPr>
              <w:t>Produce to Show Understanding</w:t>
            </w:r>
          </w:p>
        </w:tc>
      </w:tr>
      <w:tr w:rsidR="007A7A5B" w:rsidRPr="009C2BE0" w:rsidTr="009C2BE0">
        <w:tc>
          <w:tcPr>
            <w:tcW w:w="10754" w:type="dxa"/>
            <w:gridSpan w:val="2"/>
          </w:tcPr>
          <w:p w:rsidR="007A7A5B" w:rsidRPr="009C2BE0" w:rsidRDefault="007A7A5B" w:rsidP="00E71FAF">
            <w:pPr>
              <w:rPr>
                <w:rFonts w:ascii="Arial" w:hAnsi="Arial"/>
                <w:b/>
                <w:sz w:val="22"/>
              </w:rPr>
            </w:pPr>
          </w:p>
        </w:tc>
      </w:tr>
      <w:tr w:rsidR="007A7A5B" w:rsidRPr="009C2BE0" w:rsidTr="009C2BE0">
        <w:tc>
          <w:tcPr>
            <w:tcW w:w="10754" w:type="dxa"/>
            <w:gridSpan w:val="2"/>
            <w:shd w:val="clear" w:color="auto" w:fill="FFCC99"/>
          </w:tcPr>
          <w:p w:rsidR="007A7A5B" w:rsidRPr="009C2BE0" w:rsidRDefault="007A7A5B" w:rsidP="00E71FAF">
            <w:pPr>
              <w:rPr>
                <w:rFonts w:ascii="Arial" w:hAnsi="Arial"/>
                <w:b/>
                <w:sz w:val="22"/>
              </w:rPr>
            </w:pPr>
            <w:r w:rsidRPr="009C2BE0">
              <w:rPr>
                <w:rFonts w:ascii="Arial" w:hAnsi="Arial"/>
                <w:b/>
                <w:sz w:val="22"/>
              </w:rPr>
              <w:t>Overview</w:t>
            </w:r>
          </w:p>
        </w:tc>
      </w:tr>
      <w:tr w:rsidR="007A7A5B" w:rsidRPr="009C2BE0" w:rsidTr="009C2BE0">
        <w:tc>
          <w:tcPr>
            <w:tcW w:w="10754" w:type="dxa"/>
            <w:gridSpan w:val="2"/>
          </w:tcPr>
          <w:p w:rsidR="007A7A5B" w:rsidRPr="00885AC7" w:rsidRDefault="00CD41B0" w:rsidP="00E71FAF">
            <w:pPr>
              <w:rPr>
                <w:rFonts w:ascii="Arial" w:hAnsi="Arial"/>
                <w:i/>
                <w:sz w:val="22"/>
              </w:rPr>
            </w:pPr>
            <w:r>
              <w:rPr>
                <w:rFonts w:ascii="Arial" w:hAnsi="Arial"/>
                <w:i/>
                <w:sz w:val="22"/>
              </w:rPr>
              <w:t>Using Pivot software, students will represent</w:t>
            </w:r>
            <w:r w:rsidR="00541EF9">
              <w:rPr>
                <w:rFonts w:ascii="Arial" w:hAnsi="Arial"/>
                <w:i/>
                <w:sz w:val="22"/>
              </w:rPr>
              <w:t xml:space="preserve"> and present</w:t>
            </w:r>
            <w:r>
              <w:rPr>
                <w:rFonts w:ascii="Arial" w:hAnsi="Arial"/>
                <w:i/>
                <w:sz w:val="22"/>
              </w:rPr>
              <w:t xml:space="preserve"> their favourite moment from the Winter Olympics</w:t>
            </w:r>
            <w:r w:rsidR="00885AC7">
              <w:rPr>
                <w:rFonts w:ascii="Arial" w:hAnsi="Arial"/>
                <w:i/>
                <w:sz w:val="22"/>
              </w:rPr>
              <w:t>.</w:t>
            </w:r>
          </w:p>
        </w:tc>
      </w:tr>
      <w:tr w:rsidR="007A7A5B" w:rsidRPr="009C2BE0" w:rsidTr="009C2BE0">
        <w:tc>
          <w:tcPr>
            <w:tcW w:w="10754" w:type="dxa"/>
            <w:gridSpan w:val="2"/>
            <w:shd w:val="clear" w:color="auto" w:fill="FFCC99"/>
          </w:tcPr>
          <w:p w:rsidR="007A7A5B" w:rsidRPr="009C2BE0" w:rsidRDefault="007A7A5B" w:rsidP="00E71FAF">
            <w:pPr>
              <w:rPr>
                <w:rFonts w:ascii="Arial" w:hAnsi="Arial"/>
                <w:b/>
                <w:color w:val="000000"/>
                <w:sz w:val="22"/>
                <w:szCs w:val="17"/>
              </w:rPr>
            </w:pPr>
            <w:r w:rsidRPr="009C2BE0">
              <w:rPr>
                <w:rFonts w:ascii="Arial" w:hAnsi="Arial"/>
                <w:b/>
                <w:bCs/>
                <w:sz w:val="22"/>
              </w:rPr>
              <w:t>Activating Strategies</w:t>
            </w:r>
          </w:p>
        </w:tc>
      </w:tr>
      <w:tr w:rsidR="007A7A5B" w:rsidRPr="009C2BE0" w:rsidTr="009C2BE0">
        <w:tc>
          <w:tcPr>
            <w:tcW w:w="10754" w:type="dxa"/>
            <w:gridSpan w:val="2"/>
          </w:tcPr>
          <w:p w:rsidR="00541EF9" w:rsidRDefault="00541EF9" w:rsidP="00885AC7">
            <w:pPr>
              <w:numPr>
                <w:ilvl w:val="0"/>
                <w:numId w:val="3"/>
              </w:numPr>
              <w:rPr>
                <w:rFonts w:ascii="Arial" w:hAnsi="Arial"/>
                <w:i/>
                <w:sz w:val="22"/>
              </w:rPr>
            </w:pPr>
            <w:r>
              <w:rPr>
                <w:rFonts w:ascii="Arial" w:hAnsi="Arial"/>
                <w:i/>
                <w:sz w:val="22"/>
              </w:rPr>
              <w:t>I showed the students my own Pivot project. (we have previously worked with Pivot software</w:t>
            </w:r>
            <w:r w:rsidR="001F36C3">
              <w:rPr>
                <w:rFonts w:ascii="Arial" w:hAnsi="Arial"/>
                <w:i/>
                <w:sz w:val="22"/>
              </w:rPr>
              <w:t xml:space="preserve">@ </w:t>
            </w:r>
            <w:hyperlink r:id="rId6" w:history="1">
              <w:r w:rsidR="001F36C3" w:rsidRPr="004418DD">
                <w:rPr>
                  <w:rStyle w:val="Hyperlink"/>
                  <w:rFonts w:ascii="Arial" w:hAnsi="Arial"/>
                  <w:i/>
                  <w:sz w:val="22"/>
                </w:rPr>
                <w:t>http://pivot-stickfigure-animator.en.softonic.com/download#pathbar</w:t>
              </w:r>
            </w:hyperlink>
            <w:r>
              <w:rPr>
                <w:rFonts w:ascii="Arial" w:hAnsi="Arial"/>
                <w:i/>
                <w:sz w:val="22"/>
              </w:rPr>
              <w:t>)</w:t>
            </w:r>
          </w:p>
          <w:p w:rsidR="00CD41B0" w:rsidRPr="00E345B9" w:rsidRDefault="00CD41B0" w:rsidP="00E345B9">
            <w:pPr>
              <w:numPr>
                <w:ilvl w:val="0"/>
                <w:numId w:val="3"/>
              </w:numPr>
              <w:rPr>
                <w:rFonts w:ascii="Arial" w:hAnsi="Arial"/>
                <w:bCs/>
                <w:i/>
                <w:sz w:val="22"/>
              </w:rPr>
            </w:pPr>
            <w:r>
              <w:rPr>
                <w:rFonts w:ascii="Arial" w:hAnsi="Arial"/>
                <w:i/>
                <w:sz w:val="22"/>
              </w:rPr>
              <w:t>In groups, students discuss what an excellent project would like.  As a large group, we share these ideas and create a student-led assessment.  We will assess our results using the 3-2-1 values that we use on our report card.</w:t>
            </w:r>
            <w:r w:rsidR="00EF4929">
              <w:rPr>
                <w:rFonts w:ascii="Arial" w:hAnsi="Arial"/>
                <w:bCs/>
                <w:i/>
                <w:sz w:val="22"/>
              </w:rPr>
              <w:t xml:space="preserve"> If the following things are not brought fo</w:t>
            </w:r>
            <w:r w:rsidR="00764F46">
              <w:rPr>
                <w:rFonts w:ascii="Arial" w:hAnsi="Arial"/>
                <w:bCs/>
                <w:i/>
                <w:sz w:val="22"/>
              </w:rPr>
              <w:t>r</w:t>
            </w:r>
            <w:r w:rsidR="00EF4929">
              <w:rPr>
                <w:rFonts w:ascii="Arial" w:hAnsi="Arial"/>
                <w:bCs/>
                <w:i/>
                <w:sz w:val="22"/>
              </w:rPr>
              <w:t>ward, I encourage students to have:</w:t>
            </w:r>
            <w:r w:rsidR="00E345B9">
              <w:rPr>
                <w:rFonts w:ascii="Arial" w:hAnsi="Arial"/>
                <w:bCs/>
                <w:i/>
                <w:sz w:val="22"/>
              </w:rPr>
              <w:t xml:space="preserve"> </w:t>
            </w:r>
            <w:r w:rsidR="00EF4929" w:rsidRPr="00E345B9">
              <w:rPr>
                <w:rFonts w:ascii="Arial" w:hAnsi="Arial"/>
                <w:bCs/>
                <w:i/>
                <w:sz w:val="22"/>
              </w:rPr>
              <w:t>100 frame minimum,</w:t>
            </w:r>
            <w:r w:rsidR="00E345B9" w:rsidRPr="00E345B9">
              <w:rPr>
                <w:rFonts w:ascii="Arial" w:hAnsi="Arial"/>
                <w:bCs/>
                <w:i/>
                <w:sz w:val="22"/>
              </w:rPr>
              <w:t xml:space="preserve"> </w:t>
            </w:r>
            <w:r w:rsidR="00E345B9" w:rsidRPr="00E345B9">
              <w:rPr>
                <w:rFonts w:ascii="Arial" w:hAnsi="Arial"/>
                <w:i/>
                <w:sz w:val="22"/>
              </w:rPr>
              <w:t>b</w:t>
            </w:r>
            <w:r w:rsidR="00EF4929" w:rsidRPr="00E345B9">
              <w:rPr>
                <w:rFonts w:ascii="Arial" w:hAnsi="Arial"/>
                <w:i/>
                <w:sz w:val="22"/>
              </w:rPr>
              <w:t>ackground colour/image,</w:t>
            </w:r>
            <w:r w:rsidR="00E345B9">
              <w:rPr>
                <w:rFonts w:ascii="Arial" w:hAnsi="Arial"/>
                <w:i/>
                <w:sz w:val="22"/>
              </w:rPr>
              <w:t xml:space="preserve"> </w:t>
            </w:r>
            <w:r w:rsidR="00E345B9" w:rsidRPr="00E345B9">
              <w:rPr>
                <w:rFonts w:ascii="Arial" w:hAnsi="Arial"/>
                <w:bCs/>
                <w:i/>
                <w:sz w:val="22"/>
              </w:rPr>
              <w:t>m</w:t>
            </w:r>
            <w:r w:rsidR="00E345B9" w:rsidRPr="00E345B9">
              <w:rPr>
                <w:rFonts w:ascii="Arial" w:hAnsi="Arial"/>
                <w:i/>
                <w:sz w:val="22"/>
              </w:rPr>
              <w:t>odified figure, text...</w:t>
            </w:r>
          </w:p>
          <w:p w:rsidR="00541EF9" w:rsidRPr="00CD41B0" w:rsidRDefault="00EF4929" w:rsidP="00885AC7">
            <w:pPr>
              <w:numPr>
                <w:ilvl w:val="0"/>
                <w:numId w:val="3"/>
              </w:numPr>
              <w:rPr>
                <w:rFonts w:ascii="Arial" w:hAnsi="Arial"/>
                <w:i/>
                <w:sz w:val="22"/>
              </w:rPr>
            </w:pPr>
            <w:r>
              <w:rPr>
                <w:rFonts w:ascii="Arial" w:hAnsi="Arial"/>
                <w:i/>
                <w:sz w:val="22"/>
              </w:rPr>
              <w:t>Next, w</w:t>
            </w:r>
            <w:r w:rsidR="00541EF9">
              <w:rPr>
                <w:rFonts w:ascii="Arial" w:hAnsi="Arial"/>
                <w:i/>
                <w:sz w:val="22"/>
              </w:rPr>
              <w:t>e brainstormed a list of possible Olympic sports/moments. (skiing, snowboarding, medal presentations...)</w:t>
            </w:r>
          </w:p>
        </w:tc>
      </w:tr>
      <w:tr w:rsidR="007A7A5B" w:rsidRPr="009C2BE0" w:rsidTr="009C2BE0">
        <w:tc>
          <w:tcPr>
            <w:tcW w:w="10754" w:type="dxa"/>
            <w:gridSpan w:val="2"/>
            <w:shd w:val="clear" w:color="auto" w:fill="FFCC99"/>
          </w:tcPr>
          <w:p w:rsidR="007A7A5B" w:rsidRPr="009C2BE0" w:rsidRDefault="007A7A5B" w:rsidP="00E71FAF">
            <w:pPr>
              <w:rPr>
                <w:rFonts w:ascii="Arial" w:hAnsi="Arial"/>
                <w:b/>
                <w:sz w:val="22"/>
              </w:rPr>
            </w:pPr>
            <w:r w:rsidRPr="009C2BE0">
              <w:rPr>
                <w:rFonts w:ascii="Arial" w:hAnsi="Arial"/>
                <w:b/>
                <w:bCs/>
                <w:sz w:val="22"/>
              </w:rPr>
              <w:t>Acquiring Strategies</w:t>
            </w:r>
          </w:p>
        </w:tc>
      </w:tr>
      <w:tr w:rsidR="007A7A5B" w:rsidRPr="009C2BE0" w:rsidTr="009C2BE0">
        <w:tc>
          <w:tcPr>
            <w:tcW w:w="10754" w:type="dxa"/>
            <w:gridSpan w:val="2"/>
          </w:tcPr>
          <w:p w:rsidR="00A75446" w:rsidRPr="009C2BE0" w:rsidRDefault="005725BB" w:rsidP="00E345B9">
            <w:pPr>
              <w:rPr>
                <w:rFonts w:ascii="Arial" w:hAnsi="Arial"/>
                <w:i/>
                <w:sz w:val="22"/>
              </w:rPr>
            </w:pPr>
            <w:r>
              <w:rPr>
                <w:rFonts w:ascii="Arial" w:hAnsi="Arial"/>
                <w:bCs/>
                <w:i/>
                <w:sz w:val="22"/>
              </w:rPr>
              <w:t xml:space="preserve">Students select </w:t>
            </w:r>
            <w:r w:rsidR="00885AC7">
              <w:rPr>
                <w:rFonts w:ascii="Arial" w:hAnsi="Arial"/>
                <w:bCs/>
                <w:i/>
                <w:sz w:val="22"/>
              </w:rPr>
              <w:t>their own</w:t>
            </w:r>
            <w:r w:rsidR="00E345B9">
              <w:rPr>
                <w:rFonts w:ascii="Arial" w:hAnsi="Arial"/>
                <w:bCs/>
                <w:i/>
                <w:sz w:val="22"/>
              </w:rPr>
              <w:t xml:space="preserve"> sport/moment</w:t>
            </w:r>
            <w:r w:rsidR="00EF4929">
              <w:rPr>
                <w:rFonts w:ascii="Arial" w:hAnsi="Arial"/>
                <w:bCs/>
                <w:i/>
                <w:sz w:val="22"/>
              </w:rPr>
              <w:t>.  On the computer, they</w:t>
            </w:r>
            <w:r w:rsidR="00885AC7">
              <w:rPr>
                <w:rFonts w:ascii="Arial" w:hAnsi="Arial"/>
                <w:bCs/>
                <w:i/>
                <w:sz w:val="22"/>
              </w:rPr>
              <w:t xml:space="preserve"> create</w:t>
            </w:r>
            <w:r w:rsidR="001F36C3">
              <w:rPr>
                <w:rFonts w:ascii="Arial" w:hAnsi="Arial"/>
                <w:bCs/>
                <w:i/>
                <w:sz w:val="22"/>
              </w:rPr>
              <w:t xml:space="preserve">/enhance </w:t>
            </w:r>
            <w:r w:rsidR="00885AC7">
              <w:rPr>
                <w:rFonts w:ascii="Arial" w:hAnsi="Arial"/>
                <w:bCs/>
                <w:i/>
                <w:sz w:val="22"/>
              </w:rPr>
              <w:t xml:space="preserve"> a vignette </w:t>
            </w:r>
            <w:r>
              <w:rPr>
                <w:rFonts w:ascii="Arial" w:hAnsi="Arial"/>
                <w:bCs/>
                <w:i/>
                <w:sz w:val="22"/>
              </w:rPr>
              <w:t xml:space="preserve">using Pivot. </w:t>
            </w:r>
          </w:p>
        </w:tc>
      </w:tr>
      <w:tr w:rsidR="007A7A5B" w:rsidRPr="009C2BE0" w:rsidTr="009C2BE0">
        <w:tc>
          <w:tcPr>
            <w:tcW w:w="10754" w:type="dxa"/>
            <w:gridSpan w:val="2"/>
            <w:shd w:val="clear" w:color="auto" w:fill="FFCC99"/>
          </w:tcPr>
          <w:p w:rsidR="007A7A5B" w:rsidRPr="009C2BE0" w:rsidRDefault="007A7A5B" w:rsidP="00E71FAF">
            <w:pPr>
              <w:rPr>
                <w:rFonts w:ascii="Arial" w:hAnsi="Arial"/>
                <w:b/>
                <w:sz w:val="22"/>
              </w:rPr>
            </w:pPr>
            <w:r w:rsidRPr="009C2BE0">
              <w:rPr>
                <w:rFonts w:ascii="Arial" w:hAnsi="Arial"/>
                <w:b/>
                <w:bCs/>
                <w:sz w:val="22"/>
              </w:rPr>
              <w:t>Applying Strategies</w:t>
            </w:r>
          </w:p>
        </w:tc>
      </w:tr>
      <w:tr w:rsidR="007A7A5B" w:rsidRPr="009C2BE0" w:rsidTr="009C2BE0">
        <w:tc>
          <w:tcPr>
            <w:tcW w:w="10754" w:type="dxa"/>
            <w:gridSpan w:val="2"/>
          </w:tcPr>
          <w:p w:rsidR="00CD41B0" w:rsidRDefault="00CD41B0" w:rsidP="00CD41B0">
            <w:pPr>
              <w:rPr>
                <w:rFonts w:ascii="Arial" w:hAnsi="Arial"/>
                <w:i/>
                <w:sz w:val="22"/>
              </w:rPr>
            </w:pPr>
            <w:r>
              <w:rPr>
                <w:rFonts w:ascii="Arial" w:hAnsi="Arial"/>
                <w:i/>
                <w:sz w:val="22"/>
              </w:rPr>
              <w:t xml:space="preserve">Students share their finished product (on projector) with the class.  </w:t>
            </w:r>
            <w:hyperlink r:id="rId7" w:history="1">
              <w:r w:rsidR="00236596" w:rsidRPr="00236596">
                <w:rPr>
                  <w:rStyle w:val="Hyperlink"/>
                  <w:rFonts w:ascii="Arial" w:hAnsi="Arial"/>
                  <w:i/>
                  <w:sz w:val="22"/>
                </w:rPr>
                <w:t>BP's piv</w:t>
              </w:r>
              <w:r w:rsidR="00236596" w:rsidRPr="00236596">
                <w:rPr>
                  <w:rStyle w:val="Hyperlink"/>
                  <w:rFonts w:ascii="Arial" w:hAnsi="Arial"/>
                  <w:i/>
                  <w:sz w:val="22"/>
                </w:rPr>
                <w:t>o</w:t>
              </w:r>
              <w:r w:rsidR="00236596" w:rsidRPr="00236596">
                <w:rPr>
                  <w:rStyle w:val="Hyperlink"/>
                  <w:rFonts w:ascii="Arial" w:hAnsi="Arial"/>
                  <w:i/>
                  <w:sz w:val="22"/>
                </w:rPr>
                <w:t>t.piv</w:t>
              </w:r>
            </w:hyperlink>
            <w:r w:rsidR="00236596">
              <w:rPr>
                <w:rFonts w:ascii="Arial" w:hAnsi="Arial"/>
                <w:i/>
                <w:sz w:val="22"/>
              </w:rPr>
              <w:t xml:space="preserve"> </w:t>
            </w:r>
            <w:r w:rsidR="00644AD5">
              <w:rPr>
                <w:rFonts w:ascii="Arial" w:hAnsi="Arial"/>
                <w:i/>
                <w:sz w:val="22"/>
              </w:rPr>
              <w:t xml:space="preserve">, </w:t>
            </w:r>
            <w:hyperlink r:id="rId8" w:history="1">
              <w:r w:rsidR="00644AD5" w:rsidRPr="00644AD5">
                <w:rPr>
                  <w:rStyle w:val="Hyperlink"/>
                  <w:rFonts w:ascii="Arial" w:hAnsi="Arial"/>
                  <w:i/>
                  <w:sz w:val="22"/>
                </w:rPr>
                <w:t>AS's p</w:t>
              </w:r>
              <w:r w:rsidR="00644AD5" w:rsidRPr="00644AD5">
                <w:rPr>
                  <w:rStyle w:val="Hyperlink"/>
                  <w:rFonts w:ascii="Arial" w:hAnsi="Arial"/>
                  <w:i/>
                  <w:sz w:val="22"/>
                </w:rPr>
                <w:t>i</w:t>
              </w:r>
              <w:r w:rsidR="00644AD5" w:rsidRPr="00644AD5">
                <w:rPr>
                  <w:rStyle w:val="Hyperlink"/>
                  <w:rFonts w:ascii="Arial" w:hAnsi="Arial"/>
                  <w:i/>
                  <w:sz w:val="22"/>
                </w:rPr>
                <w:t>vot.piv</w:t>
              </w:r>
            </w:hyperlink>
            <w:r w:rsidR="00644AD5">
              <w:rPr>
                <w:rFonts w:ascii="Arial" w:hAnsi="Arial"/>
                <w:i/>
                <w:sz w:val="22"/>
              </w:rPr>
              <w:t xml:space="preserve"> , </w:t>
            </w:r>
            <w:hyperlink r:id="rId9" w:history="1">
              <w:r w:rsidR="00644AD5" w:rsidRPr="00644AD5">
                <w:rPr>
                  <w:rStyle w:val="Hyperlink"/>
                  <w:rFonts w:ascii="Arial" w:hAnsi="Arial"/>
                  <w:i/>
                  <w:sz w:val="22"/>
                </w:rPr>
                <w:t>TM's pivot.piv</w:t>
              </w:r>
            </w:hyperlink>
            <w:r w:rsidR="00644AD5">
              <w:rPr>
                <w:rFonts w:ascii="Arial" w:hAnsi="Arial"/>
                <w:i/>
                <w:sz w:val="22"/>
              </w:rPr>
              <w:t xml:space="preserve"> </w:t>
            </w:r>
          </w:p>
          <w:p w:rsidR="00CD41B0" w:rsidRDefault="00CD41B0" w:rsidP="00CD41B0">
            <w:pPr>
              <w:rPr>
                <w:rFonts w:ascii="Arial" w:hAnsi="Arial"/>
                <w:i/>
                <w:sz w:val="22"/>
              </w:rPr>
            </w:pPr>
            <w:r>
              <w:rPr>
                <w:rFonts w:ascii="Arial" w:hAnsi="Arial"/>
                <w:i/>
                <w:sz w:val="22"/>
              </w:rPr>
              <w:t>Discussion can follow that highlights strengths/weaknesses of presentation.</w:t>
            </w:r>
          </w:p>
          <w:p w:rsidR="007A7A5B" w:rsidRPr="00885AC7" w:rsidRDefault="00CD41B0" w:rsidP="00E71FAF">
            <w:pPr>
              <w:rPr>
                <w:rFonts w:ascii="Arial" w:hAnsi="Arial"/>
                <w:i/>
                <w:sz w:val="22"/>
              </w:rPr>
            </w:pPr>
            <w:r>
              <w:rPr>
                <w:rFonts w:ascii="Arial" w:hAnsi="Arial"/>
                <w:i/>
                <w:sz w:val="22"/>
              </w:rPr>
              <w:t>Teacher can make anecdotal notes for assessment.</w:t>
            </w:r>
          </w:p>
        </w:tc>
      </w:tr>
      <w:tr w:rsidR="007A7A5B" w:rsidRPr="009C2BE0" w:rsidTr="009C2BE0">
        <w:tc>
          <w:tcPr>
            <w:tcW w:w="10754" w:type="dxa"/>
            <w:gridSpan w:val="2"/>
            <w:shd w:val="clear" w:color="auto" w:fill="FFCC99"/>
          </w:tcPr>
          <w:p w:rsidR="007A7A5B" w:rsidRPr="009C2BE0" w:rsidRDefault="007A7A5B" w:rsidP="00E71FAF">
            <w:pPr>
              <w:rPr>
                <w:rFonts w:ascii="Arial" w:hAnsi="Arial"/>
                <w:b/>
                <w:sz w:val="22"/>
              </w:rPr>
            </w:pPr>
            <w:r w:rsidRPr="009C2BE0">
              <w:rPr>
                <w:rFonts w:ascii="Arial" w:hAnsi="Arial"/>
                <w:b/>
                <w:sz w:val="22"/>
              </w:rPr>
              <w:t>Resources</w:t>
            </w:r>
          </w:p>
        </w:tc>
      </w:tr>
      <w:tr w:rsidR="007A7A5B" w:rsidRPr="009C2BE0" w:rsidTr="009C2BE0">
        <w:tc>
          <w:tcPr>
            <w:tcW w:w="10754" w:type="dxa"/>
            <w:gridSpan w:val="2"/>
          </w:tcPr>
          <w:p w:rsidR="007A7A5B" w:rsidRDefault="00322662" w:rsidP="007A7A5B">
            <w:pPr>
              <w:rPr>
                <w:rFonts w:ascii="Arial" w:hAnsi="Arial"/>
                <w:i/>
                <w:sz w:val="22"/>
              </w:rPr>
            </w:pPr>
            <w:r>
              <w:rPr>
                <w:rFonts w:ascii="Arial" w:hAnsi="Arial"/>
                <w:i/>
                <w:sz w:val="22"/>
              </w:rPr>
              <w:lastRenderedPageBreak/>
              <w:t xml:space="preserve">Pivot software (free download = </w:t>
            </w:r>
            <w:hyperlink r:id="rId10" w:history="1">
              <w:r w:rsidRPr="004418DD">
                <w:rPr>
                  <w:rStyle w:val="Hyperlink"/>
                  <w:rFonts w:ascii="Arial" w:hAnsi="Arial"/>
                  <w:i/>
                  <w:sz w:val="22"/>
                </w:rPr>
                <w:t>http://pivot-st</w:t>
              </w:r>
              <w:r w:rsidRPr="004418DD">
                <w:rPr>
                  <w:rStyle w:val="Hyperlink"/>
                  <w:rFonts w:ascii="Arial" w:hAnsi="Arial"/>
                  <w:i/>
                  <w:sz w:val="22"/>
                </w:rPr>
                <w:t>i</w:t>
              </w:r>
              <w:r w:rsidRPr="004418DD">
                <w:rPr>
                  <w:rStyle w:val="Hyperlink"/>
                  <w:rFonts w:ascii="Arial" w:hAnsi="Arial"/>
                  <w:i/>
                  <w:sz w:val="22"/>
                </w:rPr>
                <w:t>ckfigure-animator.en.softonic.com/download#pathbar</w:t>
              </w:r>
            </w:hyperlink>
            <w:r>
              <w:rPr>
                <w:rFonts w:ascii="Arial" w:hAnsi="Arial"/>
                <w:i/>
                <w:sz w:val="22"/>
              </w:rPr>
              <w:t xml:space="preserve"> </w:t>
            </w:r>
          </w:p>
          <w:p w:rsidR="007A7A5B" w:rsidRPr="00885AC7" w:rsidRDefault="00CD41B0" w:rsidP="00E71FAF">
            <w:pPr>
              <w:rPr>
                <w:rFonts w:ascii="Arial" w:hAnsi="Arial"/>
                <w:i/>
                <w:sz w:val="22"/>
              </w:rPr>
            </w:pPr>
            <w:r>
              <w:rPr>
                <w:rFonts w:ascii="Arial" w:hAnsi="Arial"/>
                <w:i/>
                <w:sz w:val="22"/>
              </w:rPr>
              <w:t>Projector for sharing student-work.</w:t>
            </w:r>
          </w:p>
        </w:tc>
      </w:tr>
      <w:tr w:rsidR="007A7A5B" w:rsidRPr="009C2BE0" w:rsidTr="009C2BE0">
        <w:tc>
          <w:tcPr>
            <w:tcW w:w="10754" w:type="dxa"/>
            <w:gridSpan w:val="2"/>
            <w:shd w:val="clear" w:color="auto" w:fill="FFCC99"/>
          </w:tcPr>
          <w:p w:rsidR="007A7A5B" w:rsidRPr="009C2BE0" w:rsidRDefault="007A7A5B" w:rsidP="00E71FAF">
            <w:pPr>
              <w:rPr>
                <w:rFonts w:ascii="Arial" w:hAnsi="Arial"/>
                <w:b/>
                <w:sz w:val="22"/>
              </w:rPr>
            </w:pPr>
            <w:r w:rsidRPr="009C2BE0">
              <w:rPr>
                <w:rFonts w:ascii="Arial" w:hAnsi="Arial"/>
                <w:b/>
                <w:sz w:val="22"/>
              </w:rPr>
              <w:t>Assessment OF Learning</w:t>
            </w:r>
          </w:p>
        </w:tc>
      </w:tr>
      <w:tr w:rsidR="007A7A5B" w:rsidRPr="009C2BE0" w:rsidTr="009C2BE0">
        <w:tc>
          <w:tcPr>
            <w:tcW w:w="10754" w:type="dxa"/>
            <w:gridSpan w:val="2"/>
          </w:tcPr>
          <w:p w:rsidR="0097665F" w:rsidRDefault="00CD41B0" w:rsidP="00E71FAF">
            <w:pPr>
              <w:rPr>
                <w:rFonts w:ascii="Arial" w:hAnsi="Arial"/>
                <w:i/>
                <w:sz w:val="22"/>
              </w:rPr>
            </w:pPr>
            <w:r>
              <w:rPr>
                <w:rFonts w:ascii="Arial" w:hAnsi="Arial"/>
                <w:i/>
                <w:sz w:val="22"/>
              </w:rPr>
              <w:t>As stated earlier, students will follow a group process to assess their own learning.</w:t>
            </w:r>
          </w:p>
          <w:p w:rsidR="00CA5C13" w:rsidRDefault="00CA5C13" w:rsidP="00CA5C13">
            <w:pPr>
              <w:rPr>
                <w:rFonts w:ascii="Arial" w:hAnsi="Arial"/>
                <w:i/>
                <w:sz w:val="22"/>
              </w:rPr>
            </w:pPr>
          </w:p>
          <w:p w:rsidR="00CA5C13" w:rsidRPr="00CA5C13" w:rsidRDefault="00CA5C13" w:rsidP="00CA5C13">
            <w:pPr>
              <w:rPr>
                <w:rFonts w:ascii="Arial" w:hAnsi="Arial"/>
                <w:i/>
                <w:sz w:val="22"/>
              </w:rPr>
            </w:pPr>
            <w:r w:rsidRPr="001F36C3">
              <w:rPr>
                <w:rFonts w:ascii="Arial" w:hAnsi="Arial"/>
                <w:i/>
                <w:sz w:val="22"/>
                <w:u w:val="single"/>
              </w:rPr>
              <w:t>Student Sample</w:t>
            </w:r>
            <w:r>
              <w:rPr>
                <w:rFonts w:ascii="Arial" w:hAnsi="Arial"/>
                <w:i/>
                <w:sz w:val="22"/>
              </w:rPr>
              <w:t>:</w:t>
            </w:r>
          </w:p>
          <w:tbl>
            <w:tblPr>
              <w:tblStyle w:val="TableGrid"/>
              <w:tblW w:w="0" w:type="auto"/>
              <w:tblInd w:w="2078" w:type="dxa"/>
              <w:tblLook w:val="04A0"/>
            </w:tblPr>
            <w:tblGrid>
              <w:gridCol w:w="2695"/>
              <w:gridCol w:w="1710"/>
            </w:tblGrid>
            <w:tr w:rsidR="00CA5C13" w:rsidTr="001F36C3">
              <w:tc>
                <w:tcPr>
                  <w:tcW w:w="2695" w:type="dxa"/>
                </w:tcPr>
                <w:p w:rsidR="00CA5C13" w:rsidRDefault="001F36C3" w:rsidP="00CA5C13">
                  <w:pPr>
                    <w:rPr>
                      <w:rFonts w:ascii="Arial" w:hAnsi="Arial"/>
                      <w:bCs/>
                      <w:i/>
                      <w:sz w:val="22"/>
                    </w:rPr>
                  </w:pPr>
                  <w:r>
                    <w:rPr>
                      <w:rFonts w:ascii="Arial" w:hAnsi="Arial"/>
                      <w:bCs/>
                      <w:sz w:val="20"/>
                    </w:rPr>
                    <w:t>s</w:t>
                  </w:r>
                  <w:r w:rsidR="00CA5C13" w:rsidRPr="00CA5C13">
                    <w:rPr>
                      <w:rFonts w:ascii="Arial" w:hAnsi="Arial"/>
                      <w:bCs/>
                      <w:sz w:val="20"/>
                    </w:rPr>
                    <w:t xml:space="preserve">toryline  </w:t>
                  </w:r>
                  <w:r w:rsidR="00CA5C13">
                    <w:rPr>
                      <w:rFonts w:ascii="Arial" w:hAnsi="Arial"/>
                      <w:bCs/>
                      <w:sz w:val="20"/>
                    </w:rPr>
                    <w:t xml:space="preserve">/ </w:t>
                  </w:r>
                  <w:r w:rsidR="00CA5C13" w:rsidRPr="00CA5C13">
                    <w:rPr>
                      <w:rFonts w:ascii="Arial" w:hAnsi="Arial"/>
                      <w:sz w:val="20"/>
                    </w:rPr>
                    <w:t>creativity</w:t>
                  </w:r>
                </w:p>
              </w:tc>
              <w:tc>
                <w:tcPr>
                  <w:tcW w:w="1710" w:type="dxa"/>
                </w:tcPr>
                <w:p w:rsidR="00CA5C13" w:rsidRPr="00CA5C13" w:rsidRDefault="00BC4CFF" w:rsidP="00CA5C13">
                  <w:pPr>
                    <w:rPr>
                      <w:rFonts w:ascii="Arial" w:hAnsi="Arial"/>
                      <w:bCs/>
                      <w:sz w:val="20"/>
                    </w:rPr>
                  </w:pPr>
                  <w:r>
                    <w:rPr>
                      <w:rFonts w:ascii="Arial" w:hAnsi="Arial"/>
                      <w:bCs/>
                      <w:sz w:val="20"/>
                    </w:rPr>
                    <w:t xml:space="preserve">  </w:t>
                  </w:r>
                  <w:r w:rsidR="00CA5C13" w:rsidRPr="00CA5C13">
                    <w:rPr>
                      <w:rFonts w:ascii="Arial" w:hAnsi="Arial"/>
                      <w:bCs/>
                      <w:sz w:val="20"/>
                    </w:rPr>
                    <w:t>0     1     2     3</w:t>
                  </w:r>
                </w:p>
              </w:tc>
            </w:tr>
            <w:tr w:rsidR="00CA5C13" w:rsidTr="001F36C3">
              <w:tc>
                <w:tcPr>
                  <w:tcW w:w="2695" w:type="dxa"/>
                </w:tcPr>
                <w:p w:rsidR="00CA5C13" w:rsidRDefault="00CA5C13" w:rsidP="00CA5C13">
                  <w:pPr>
                    <w:rPr>
                      <w:rFonts w:ascii="Arial" w:hAnsi="Arial"/>
                      <w:bCs/>
                      <w:i/>
                      <w:sz w:val="22"/>
                    </w:rPr>
                  </w:pPr>
                  <w:r w:rsidRPr="00CA5C13">
                    <w:rPr>
                      <w:rFonts w:ascii="Arial" w:hAnsi="Arial"/>
                      <w:bCs/>
                      <w:sz w:val="20"/>
                    </w:rPr>
                    <w:t xml:space="preserve">100 frame minimum                     </w:t>
                  </w:r>
                </w:p>
              </w:tc>
              <w:tc>
                <w:tcPr>
                  <w:tcW w:w="1710" w:type="dxa"/>
                </w:tcPr>
                <w:p w:rsidR="00CA5C13" w:rsidRPr="00CA5C13" w:rsidRDefault="00BC4CFF" w:rsidP="00CA5C13">
                  <w:pPr>
                    <w:rPr>
                      <w:rFonts w:ascii="Arial" w:hAnsi="Arial"/>
                      <w:bCs/>
                      <w:sz w:val="20"/>
                    </w:rPr>
                  </w:pPr>
                  <w:r>
                    <w:rPr>
                      <w:rFonts w:ascii="Arial" w:hAnsi="Arial"/>
                      <w:bCs/>
                      <w:sz w:val="20"/>
                    </w:rPr>
                    <w:t xml:space="preserve">  </w:t>
                  </w:r>
                  <w:r w:rsidR="00CA5C13" w:rsidRPr="00CA5C13">
                    <w:rPr>
                      <w:rFonts w:ascii="Arial" w:hAnsi="Arial"/>
                      <w:bCs/>
                      <w:sz w:val="20"/>
                    </w:rPr>
                    <w:t>0     1     2     3</w:t>
                  </w:r>
                </w:p>
              </w:tc>
            </w:tr>
            <w:tr w:rsidR="00CA5C13" w:rsidTr="001F36C3">
              <w:tc>
                <w:tcPr>
                  <w:tcW w:w="2695" w:type="dxa"/>
                </w:tcPr>
                <w:p w:rsidR="00CA5C13" w:rsidRDefault="00CA5C13" w:rsidP="00CA5C13">
                  <w:pPr>
                    <w:rPr>
                      <w:rFonts w:ascii="Arial" w:hAnsi="Arial"/>
                      <w:bCs/>
                      <w:i/>
                      <w:sz w:val="22"/>
                    </w:rPr>
                  </w:pPr>
                  <w:r w:rsidRPr="00CA5C13">
                    <w:rPr>
                      <w:rFonts w:ascii="Arial" w:hAnsi="Arial"/>
                      <w:sz w:val="20"/>
                    </w:rPr>
                    <w:t xml:space="preserve">background colour/image            </w:t>
                  </w:r>
                </w:p>
              </w:tc>
              <w:tc>
                <w:tcPr>
                  <w:tcW w:w="1710" w:type="dxa"/>
                </w:tcPr>
                <w:p w:rsidR="00CA5C13" w:rsidRPr="00CA5C13" w:rsidRDefault="00BC4CFF" w:rsidP="00CA5C13">
                  <w:pPr>
                    <w:rPr>
                      <w:rFonts w:ascii="Arial" w:hAnsi="Arial"/>
                      <w:bCs/>
                      <w:sz w:val="20"/>
                    </w:rPr>
                  </w:pPr>
                  <w:r>
                    <w:rPr>
                      <w:rFonts w:ascii="Arial" w:hAnsi="Arial"/>
                      <w:bCs/>
                      <w:sz w:val="20"/>
                    </w:rPr>
                    <w:t xml:space="preserve">  </w:t>
                  </w:r>
                  <w:r w:rsidR="00CA5C13" w:rsidRPr="00CA5C13">
                    <w:rPr>
                      <w:rFonts w:ascii="Arial" w:hAnsi="Arial"/>
                      <w:bCs/>
                      <w:sz w:val="20"/>
                    </w:rPr>
                    <w:t>0     1     2     3</w:t>
                  </w:r>
                </w:p>
              </w:tc>
            </w:tr>
            <w:tr w:rsidR="00CA5C13" w:rsidTr="001F36C3">
              <w:tc>
                <w:tcPr>
                  <w:tcW w:w="2695" w:type="dxa"/>
                </w:tcPr>
                <w:p w:rsidR="00CA5C13" w:rsidRDefault="00CA5C13" w:rsidP="00CA5C13">
                  <w:pPr>
                    <w:rPr>
                      <w:rFonts w:ascii="Arial" w:hAnsi="Arial"/>
                      <w:bCs/>
                      <w:i/>
                      <w:sz w:val="22"/>
                    </w:rPr>
                  </w:pPr>
                  <w:r w:rsidRPr="00CA5C13">
                    <w:rPr>
                      <w:rFonts w:ascii="Arial" w:hAnsi="Arial"/>
                      <w:bCs/>
                      <w:sz w:val="20"/>
                    </w:rPr>
                    <w:t>m</w:t>
                  </w:r>
                  <w:r w:rsidRPr="00CA5C13">
                    <w:rPr>
                      <w:rFonts w:ascii="Arial" w:hAnsi="Arial"/>
                      <w:sz w:val="20"/>
                    </w:rPr>
                    <w:t xml:space="preserve">odified figure                             </w:t>
                  </w:r>
                </w:p>
              </w:tc>
              <w:tc>
                <w:tcPr>
                  <w:tcW w:w="1710" w:type="dxa"/>
                </w:tcPr>
                <w:p w:rsidR="00CA5C13" w:rsidRPr="00CA5C13" w:rsidRDefault="00BC4CFF" w:rsidP="00CA5C13">
                  <w:pPr>
                    <w:rPr>
                      <w:rFonts w:ascii="Arial" w:hAnsi="Arial"/>
                      <w:bCs/>
                      <w:sz w:val="20"/>
                    </w:rPr>
                  </w:pPr>
                  <w:r>
                    <w:rPr>
                      <w:rFonts w:ascii="Arial" w:hAnsi="Arial"/>
                      <w:bCs/>
                      <w:sz w:val="20"/>
                    </w:rPr>
                    <w:t xml:space="preserve">  </w:t>
                  </w:r>
                  <w:r w:rsidR="00CA5C13" w:rsidRPr="00CA5C13">
                    <w:rPr>
                      <w:rFonts w:ascii="Arial" w:hAnsi="Arial"/>
                      <w:bCs/>
                      <w:sz w:val="20"/>
                    </w:rPr>
                    <w:t>0     1     2     3</w:t>
                  </w:r>
                </w:p>
              </w:tc>
            </w:tr>
            <w:tr w:rsidR="00CA5C13" w:rsidTr="001F36C3">
              <w:tc>
                <w:tcPr>
                  <w:tcW w:w="2695" w:type="dxa"/>
                </w:tcPr>
                <w:p w:rsidR="00CA5C13" w:rsidRDefault="001F36C3" w:rsidP="00CA5C13">
                  <w:pPr>
                    <w:rPr>
                      <w:rFonts w:ascii="Arial" w:hAnsi="Arial"/>
                      <w:bCs/>
                      <w:i/>
                      <w:sz w:val="22"/>
                    </w:rPr>
                  </w:pPr>
                  <w:r>
                    <w:rPr>
                      <w:rFonts w:ascii="Arial" w:hAnsi="Arial"/>
                      <w:bCs/>
                      <w:sz w:val="20"/>
                    </w:rPr>
                    <w:t>u</w:t>
                  </w:r>
                  <w:r w:rsidR="00CA5C13">
                    <w:rPr>
                      <w:rFonts w:ascii="Arial" w:hAnsi="Arial"/>
                      <w:bCs/>
                      <w:sz w:val="20"/>
                    </w:rPr>
                    <w:t xml:space="preserve">se of </w:t>
                  </w:r>
                  <w:r w:rsidR="00CA5C13" w:rsidRPr="00CA5C13">
                    <w:rPr>
                      <w:rFonts w:ascii="Arial" w:hAnsi="Arial"/>
                      <w:sz w:val="20"/>
                    </w:rPr>
                    <w:t xml:space="preserve">text  </w:t>
                  </w:r>
                </w:p>
              </w:tc>
              <w:tc>
                <w:tcPr>
                  <w:tcW w:w="1710" w:type="dxa"/>
                </w:tcPr>
                <w:p w:rsidR="00CA5C13" w:rsidRPr="00CA5C13" w:rsidRDefault="00BC4CFF" w:rsidP="00CA5C13">
                  <w:pPr>
                    <w:rPr>
                      <w:rFonts w:ascii="Arial" w:hAnsi="Arial"/>
                      <w:bCs/>
                      <w:sz w:val="20"/>
                    </w:rPr>
                  </w:pPr>
                  <w:r>
                    <w:rPr>
                      <w:rFonts w:ascii="Arial" w:hAnsi="Arial"/>
                      <w:bCs/>
                      <w:sz w:val="20"/>
                    </w:rPr>
                    <w:t xml:space="preserve">  </w:t>
                  </w:r>
                  <w:r w:rsidR="00CA5C13" w:rsidRPr="00CA5C13">
                    <w:rPr>
                      <w:rFonts w:ascii="Arial" w:hAnsi="Arial"/>
                      <w:bCs/>
                      <w:sz w:val="20"/>
                    </w:rPr>
                    <w:t>0     1     2     3</w:t>
                  </w:r>
                </w:p>
              </w:tc>
            </w:tr>
          </w:tbl>
          <w:p w:rsidR="00CA5C13" w:rsidRPr="00E345B9" w:rsidRDefault="00CA5C13" w:rsidP="00CA5C13">
            <w:pPr>
              <w:ind w:left="720"/>
              <w:rPr>
                <w:rFonts w:ascii="Arial" w:hAnsi="Arial"/>
                <w:bCs/>
                <w:i/>
                <w:sz w:val="22"/>
              </w:rPr>
            </w:pPr>
          </w:p>
          <w:p w:rsidR="00BD1710" w:rsidRPr="001F36C3" w:rsidRDefault="00CA5C13" w:rsidP="001F36C3">
            <w:pPr>
              <w:rPr>
                <w:rFonts w:ascii="Arial" w:hAnsi="Arial"/>
                <w:i/>
                <w:sz w:val="22"/>
              </w:rPr>
            </w:pPr>
            <w:r w:rsidRPr="001F36C3">
              <w:rPr>
                <w:rFonts w:ascii="Arial" w:hAnsi="Arial"/>
                <w:i/>
                <w:sz w:val="22"/>
                <w:u w:val="single"/>
              </w:rPr>
              <w:t>Teacher Assessment</w:t>
            </w:r>
            <w:r>
              <w:rPr>
                <w:rFonts w:ascii="Arial" w:hAnsi="Arial"/>
                <w:i/>
                <w:sz w:val="22"/>
              </w:rPr>
              <w:t>:</w:t>
            </w:r>
          </w:p>
          <w:p w:rsidR="00CA5C13" w:rsidRPr="00BD1710" w:rsidRDefault="00BD1710" w:rsidP="00CA5C13">
            <w:pPr>
              <w:pStyle w:val="Paragraph1"/>
              <w:ind w:left="720"/>
              <w:rPr>
                <w:rFonts w:ascii="Arial" w:hAnsi="Arial"/>
                <w:i/>
                <w:sz w:val="20"/>
              </w:rPr>
            </w:pPr>
            <w:r w:rsidRPr="00BD1710">
              <w:rPr>
                <w:rFonts w:ascii="Arial" w:hAnsi="Arial" w:cs="Arial"/>
                <w:b/>
                <w:sz w:val="20"/>
              </w:rPr>
              <w:t>0     1     2     3</w:t>
            </w:r>
            <w:r>
              <w:rPr>
                <w:rFonts w:ascii="Arial" w:hAnsi="Arial" w:cs="Arial"/>
                <w:sz w:val="20"/>
              </w:rPr>
              <w:t xml:space="preserve">     </w:t>
            </w:r>
            <w:r w:rsidRPr="00BD1710">
              <w:rPr>
                <w:rFonts w:ascii="Arial" w:hAnsi="Arial" w:cs="Arial"/>
                <w:sz w:val="20"/>
              </w:rPr>
              <w:t>Thinks critically- plans, gathers and organizes information: analyzes data.</w:t>
            </w:r>
          </w:p>
          <w:p w:rsidR="00BD1710" w:rsidRDefault="00BD1710" w:rsidP="00CA5C13">
            <w:pPr>
              <w:rPr>
                <w:rFonts w:ascii="Arial" w:hAnsi="Arial" w:cs="Arial"/>
                <w:b/>
                <w:sz w:val="20"/>
              </w:rPr>
            </w:pPr>
          </w:p>
          <w:p w:rsidR="00BD1710" w:rsidRPr="00BD1710" w:rsidRDefault="00BD1710" w:rsidP="00CA5C13">
            <w:pPr>
              <w:rPr>
                <w:rFonts w:ascii="Arial" w:hAnsi="Arial" w:cs="Arial"/>
                <w:sz w:val="20"/>
                <w:szCs w:val="20"/>
              </w:rPr>
            </w:pPr>
            <w:r w:rsidRPr="00BD1710">
              <w:rPr>
                <w:rFonts w:ascii="Arial" w:hAnsi="Arial" w:cs="Arial"/>
                <w:b/>
                <w:sz w:val="20"/>
              </w:rPr>
              <w:t>0     1     2     3</w:t>
            </w:r>
            <w:r>
              <w:rPr>
                <w:rFonts w:ascii="Arial" w:hAnsi="Arial" w:cs="Arial"/>
                <w:sz w:val="20"/>
              </w:rPr>
              <w:t xml:space="preserve">     </w:t>
            </w:r>
            <w:r w:rsidRPr="00BD1710">
              <w:rPr>
                <w:rFonts w:ascii="Arial" w:hAnsi="Arial" w:cs="Arial"/>
                <w:sz w:val="20"/>
                <w:szCs w:val="20"/>
              </w:rPr>
              <w:t>Thinks creatively – disp</w:t>
            </w:r>
            <w:r w:rsidR="001F36C3">
              <w:rPr>
                <w:rFonts w:ascii="Arial" w:hAnsi="Arial" w:cs="Arial"/>
                <w:sz w:val="20"/>
                <w:szCs w:val="20"/>
              </w:rPr>
              <w:t xml:space="preserve">lays/presents electronic works </w:t>
            </w:r>
            <w:r w:rsidRPr="00BD1710">
              <w:rPr>
                <w:rFonts w:ascii="Arial" w:hAnsi="Arial" w:cs="Arial"/>
                <w:sz w:val="20"/>
                <w:szCs w:val="20"/>
              </w:rPr>
              <w:t xml:space="preserve">uses graphics, sounds, animations and /or video. </w:t>
            </w:r>
          </w:p>
          <w:p w:rsidR="00BD1710" w:rsidRDefault="00BD1710" w:rsidP="00CA5C13">
            <w:pPr>
              <w:rPr>
                <w:rFonts w:ascii="Arial" w:hAnsi="Arial" w:cs="Arial"/>
                <w:b/>
                <w:sz w:val="20"/>
              </w:rPr>
            </w:pPr>
          </w:p>
          <w:p w:rsidR="00CA5C13" w:rsidRPr="00885AC7" w:rsidRDefault="00BD1710" w:rsidP="00CA5C13">
            <w:pPr>
              <w:rPr>
                <w:rFonts w:ascii="Arial" w:hAnsi="Arial"/>
                <w:i/>
                <w:sz w:val="22"/>
              </w:rPr>
            </w:pPr>
            <w:r w:rsidRPr="00BD1710">
              <w:rPr>
                <w:rFonts w:ascii="Arial" w:hAnsi="Arial" w:cs="Arial"/>
                <w:b/>
                <w:sz w:val="20"/>
              </w:rPr>
              <w:t>0     1     2     3</w:t>
            </w:r>
            <w:r>
              <w:rPr>
                <w:rFonts w:ascii="Arial" w:hAnsi="Arial" w:cs="Arial"/>
                <w:sz w:val="20"/>
              </w:rPr>
              <w:t xml:space="preserve">     </w:t>
            </w:r>
            <w:r w:rsidRPr="00BD1710">
              <w:rPr>
                <w:rFonts w:ascii="Arial" w:hAnsi="Arial" w:cs="Arial"/>
                <w:sz w:val="20"/>
                <w:szCs w:val="20"/>
              </w:rPr>
              <w:t>Responsibility and ethics – shows respect for equipment and other ICT users; follows division policy regarding ICT (safety, security and appropriate usage)</w:t>
            </w:r>
          </w:p>
        </w:tc>
      </w:tr>
    </w:tbl>
    <w:p w:rsidR="0041643E" w:rsidRDefault="0041643E" w:rsidP="00CD5512"/>
    <w:p w:rsidR="00BD1710" w:rsidRPr="0041643E" w:rsidRDefault="00BD1710" w:rsidP="00CD5512"/>
    <w:sectPr w:rsidR="00BD1710" w:rsidRPr="0041643E" w:rsidSect="00E71FAF">
      <w:pgSz w:w="12240" w:h="15840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F162A"/>
    <w:multiLevelType w:val="hybridMultilevel"/>
    <w:tmpl w:val="170C7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5699D"/>
    <w:multiLevelType w:val="hybridMultilevel"/>
    <w:tmpl w:val="D6D0A10E"/>
    <w:lvl w:ilvl="0" w:tplc="53C29D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03F03D2"/>
    <w:multiLevelType w:val="hybridMultilevel"/>
    <w:tmpl w:val="6158C8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8AC6727"/>
    <w:multiLevelType w:val="hybridMultilevel"/>
    <w:tmpl w:val="4006A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0000"/>
  <w:defaultTabStop w:val="720"/>
  <w:noPunctuationKerning/>
  <w:characterSpacingControl w:val="doNotCompress"/>
  <w:compat/>
  <w:rsids>
    <w:rsidRoot w:val="000426A7"/>
    <w:rsid w:val="00037A52"/>
    <w:rsid w:val="00094BA3"/>
    <w:rsid w:val="000F2C15"/>
    <w:rsid w:val="00133331"/>
    <w:rsid w:val="001F36C3"/>
    <w:rsid w:val="00235878"/>
    <w:rsid w:val="00236596"/>
    <w:rsid w:val="0024171F"/>
    <w:rsid w:val="0026581A"/>
    <w:rsid w:val="002B1D87"/>
    <w:rsid w:val="002E4B22"/>
    <w:rsid w:val="00322662"/>
    <w:rsid w:val="0041643E"/>
    <w:rsid w:val="004A1578"/>
    <w:rsid w:val="004B1BB8"/>
    <w:rsid w:val="004E7616"/>
    <w:rsid w:val="004F452F"/>
    <w:rsid w:val="0051614D"/>
    <w:rsid w:val="00541EF9"/>
    <w:rsid w:val="00557509"/>
    <w:rsid w:val="005725BB"/>
    <w:rsid w:val="00644AD5"/>
    <w:rsid w:val="00691058"/>
    <w:rsid w:val="00713819"/>
    <w:rsid w:val="00764F46"/>
    <w:rsid w:val="007849C4"/>
    <w:rsid w:val="007933A0"/>
    <w:rsid w:val="007A7A5B"/>
    <w:rsid w:val="007D4B89"/>
    <w:rsid w:val="007E57F8"/>
    <w:rsid w:val="00852F43"/>
    <w:rsid w:val="00885AC7"/>
    <w:rsid w:val="008D6238"/>
    <w:rsid w:val="008E0D28"/>
    <w:rsid w:val="008E18D3"/>
    <w:rsid w:val="00936102"/>
    <w:rsid w:val="0097665F"/>
    <w:rsid w:val="009C2BE0"/>
    <w:rsid w:val="009C31B3"/>
    <w:rsid w:val="00A75446"/>
    <w:rsid w:val="00AC3775"/>
    <w:rsid w:val="00B26616"/>
    <w:rsid w:val="00BB4D08"/>
    <w:rsid w:val="00BB4DC5"/>
    <w:rsid w:val="00BC4CFF"/>
    <w:rsid w:val="00BD1710"/>
    <w:rsid w:val="00CA5C13"/>
    <w:rsid w:val="00CD41B0"/>
    <w:rsid w:val="00CD5512"/>
    <w:rsid w:val="00D65C5E"/>
    <w:rsid w:val="00DF7FC7"/>
    <w:rsid w:val="00E345B9"/>
    <w:rsid w:val="00E71FAF"/>
    <w:rsid w:val="00E82D70"/>
    <w:rsid w:val="00EC4011"/>
    <w:rsid w:val="00EF4929"/>
    <w:rsid w:val="00FB6A5A"/>
    <w:rsid w:val="00FE1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5446"/>
    <w:rPr>
      <w:sz w:val="24"/>
      <w:szCs w:val="24"/>
      <w:lang w:val="en-CA"/>
    </w:rPr>
  </w:style>
  <w:style w:type="character" w:default="1" w:styleId="DefaultParagraphFont">
    <w:name w:val="Default Paragraph Font"/>
  </w:style>
  <w:style w:type="table" w:default="1" w:styleId="TableNormal">
    <w:name w:val="Normal Table"/>
    <w:semiHidden/>
    <w:rPr>
      <w:lang w:bidi="ar-S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basedOn w:val="DefaultParagraphFont"/>
    <w:rPr>
      <w:b w:val="0"/>
      <w:bCs w:val="0"/>
      <w:color w:val="333333"/>
      <w:u w:val="single"/>
    </w:rPr>
  </w:style>
  <w:style w:type="paragraph" w:customStyle="1" w:styleId="sftitle">
    <w:name w:val="sftitle"/>
    <w:basedOn w:val="Normal"/>
    <w:pPr>
      <w:spacing w:before="100" w:beforeAutospacing="1" w:after="100" w:afterAutospacing="1"/>
    </w:pPr>
    <w:rPr>
      <w:rFonts w:ascii="Verdana" w:hAnsi="Verdana"/>
      <w:b/>
      <w:bCs/>
      <w:color w:val="000000"/>
      <w:sz w:val="17"/>
      <w:szCs w:val="17"/>
    </w:rPr>
  </w:style>
  <w:style w:type="paragraph" w:customStyle="1" w:styleId="notes">
    <w:name w:val="notes"/>
    <w:basedOn w:val="Normal"/>
    <w:pPr>
      <w:spacing w:before="100" w:beforeAutospacing="1" w:after="100" w:afterAutospacing="1"/>
    </w:pPr>
    <w:rPr>
      <w:rFonts w:ascii="Verdana" w:hAnsi="Verdana"/>
      <w:color w:val="000000"/>
      <w:sz w:val="17"/>
      <w:szCs w:val="17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Verdana" w:hAnsi="Verdana"/>
      <w:color w:val="000000"/>
      <w:sz w:val="17"/>
      <w:szCs w:val="17"/>
    </w:rPr>
  </w:style>
  <w:style w:type="paragraph" w:customStyle="1" w:styleId="outcomes">
    <w:name w:val="outcomes"/>
    <w:basedOn w:val="Normal"/>
    <w:pPr>
      <w:spacing w:before="100" w:beforeAutospacing="1" w:after="100" w:afterAutospacing="1"/>
    </w:pPr>
    <w:rPr>
      <w:rFonts w:ascii="Verdana" w:hAnsi="Verdana"/>
      <w:color w:val="000000"/>
      <w:sz w:val="17"/>
      <w:szCs w:val="17"/>
    </w:rPr>
  </w:style>
  <w:style w:type="table" w:styleId="TableGrid">
    <w:name w:val="Table Grid"/>
    <w:basedOn w:val="TableNormal"/>
    <w:rsid w:val="007849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1">
    <w:name w:val="Paragraph1"/>
    <w:basedOn w:val="Normal"/>
    <w:rsid w:val="008E0D28"/>
    <w:pPr>
      <w:ind w:left="1260" w:hanging="720"/>
    </w:pPr>
    <w:rPr>
      <w:rFonts w:ascii="Book Antiqua" w:hAnsi="Book Antiqua"/>
      <w:szCs w:val="20"/>
      <w:lang w:val="en-US"/>
    </w:rPr>
  </w:style>
  <w:style w:type="character" w:styleId="FollowedHyperlink">
    <w:name w:val="FollowedHyperlink"/>
    <w:basedOn w:val="DefaultParagraphFont"/>
    <w:rsid w:val="0023659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mecy\My%20Documents\AS's%20pivot.piv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mecy\My%20Documents\BP's%20pivot.piv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ivot-stickfigure-animator.en.softonic.com/download#pathbar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pivot-stickfigure-animator.en.softonic.com/download#pathba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Documents%20and%20Settings\mecy\My%20Documents\TM's%20pivot.pi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Kindergarten English Language Arts: General Inquiry Model</vt:lpstr>
    </vt:vector>
  </TitlesOfParts>
  <Company>Knowledgebuilder</Company>
  <LinksUpToDate>false</LinksUpToDate>
  <CharactersWithSpaces>3595</CharactersWithSpaces>
  <SharedDoc>false</SharedDoc>
  <HLinks>
    <vt:vector size="30" baseType="variant">
      <vt:variant>
        <vt:i4>524357</vt:i4>
      </vt:variant>
      <vt:variant>
        <vt:i4>12</vt:i4>
      </vt:variant>
      <vt:variant>
        <vt:i4>0</vt:i4>
      </vt:variant>
      <vt:variant>
        <vt:i4>5</vt:i4>
      </vt:variant>
      <vt:variant>
        <vt:lpwstr>http://pivot-stickfigure-animator.en.softonic.com/download</vt:lpwstr>
      </vt:variant>
      <vt:variant>
        <vt:lpwstr>pathbar</vt:lpwstr>
      </vt:variant>
      <vt:variant>
        <vt:i4>6946866</vt:i4>
      </vt:variant>
      <vt:variant>
        <vt:i4>9</vt:i4>
      </vt:variant>
      <vt:variant>
        <vt:i4>0</vt:i4>
      </vt:variant>
      <vt:variant>
        <vt:i4>5</vt:i4>
      </vt:variant>
      <vt:variant>
        <vt:lpwstr>TM's pivot.piv</vt:lpwstr>
      </vt:variant>
      <vt:variant>
        <vt:lpwstr/>
      </vt:variant>
      <vt:variant>
        <vt:i4>7602215</vt:i4>
      </vt:variant>
      <vt:variant>
        <vt:i4>6</vt:i4>
      </vt:variant>
      <vt:variant>
        <vt:i4>0</vt:i4>
      </vt:variant>
      <vt:variant>
        <vt:i4>5</vt:i4>
      </vt:variant>
      <vt:variant>
        <vt:lpwstr>AS's pivot.piv</vt:lpwstr>
      </vt:variant>
      <vt:variant>
        <vt:lpwstr/>
      </vt:variant>
      <vt:variant>
        <vt:i4>7798820</vt:i4>
      </vt:variant>
      <vt:variant>
        <vt:i4>3</vt:i4>
      </vt:variant>
      <vt:variant>
        <vt:i4>0</vt:i4>
      </vt:variant>
      <vt:variant>
        <vt:i4>5</vt:i4>
      </vt:variant>
      <vt:variant>
        <vt:lpwstr>BP's pivot.piv</vt:lpwstr>
      </vt:variant>
      <vt:variant>
        <vt:lpwstr/>
      </vt:variant>
      <vt:variant>
        <vt:i4>524357</vt:i4>
      </vt:variant>
      <vt:variant>
        <vt:i4>0</vt:i4>
      </vt:variant>
      <vt:variant>
        <vt:i4>0</vt:i4>
      </vt:variant>
      <vt:variant>
        <vt:i4>5</vt:i4>
      </vt:variant>
      <vt:variant>
        <vt:lpwstr>http://pivot-stickfigure-animator.en.softonic.com/download</vt:lpwstr>
      </vt:variant>
      <vt:variant>
        <vt:lpwstr>pathbar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Kindergarten English Language Arts: General Inquiry Model</dc:title>
  <dc:subject/>
  <dc:creator>Joan</dc:creator>
  <cp:keywords/>
  <dc:description/>
  <cp:lastModifiedBy>MECY</cp:lastModifiedBy>
  <cp:revision>2</cp:revision>
  <cp:lastPrinted>2010-01-06T20:52:00Z</cp:lastPrinted>
  <dcterms:created xsi:type="dcterms:W3CDTF">2010-03-04T19:26:00Z</dcterms:created>
  <dcterms:modified xsi:type="dcterms:W3CDTF">2010-03-04T19:26:00Z</dcterms:modified>
</cp:coreProperties>
</file>